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3FC0E7" w14:textId="77777777" w:rsidR="00A944B8" w:rsidRDefault="004F007A">
      <w:pPr>
        <w:jc w:val="center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 xml:space="preserve">ОБХОДНА КАРТА </w:t>
      </w:r>
    </w:p>
    <w:p w14:paraId="7AD85B6B" w14:textId="77777777" w:rsidR="00A944B8" w:rsidRPr="00631B4C" w:rsidRDefault="004F007A">
      <w:pPr>
        <w:jc w:val="center"/>
      </w:pPr>
      <w:r w:rsidRPr="00631B4C">
        <w:rPr>
          <w:rFonts w:ascii="Arial" w:hAnsi="Arial"/>
          <w:b/>
          <w:bCs/>
        </w:rPr>
        <w:t>за допускане до устройствена процедура - ПУП</w:t>
      </w:r>
    </w:p>
    <w:p w14:paraId="593821AA" w14:textId="77777777" w:rsidR="00A944B8" w:rsidRDefault="00A944B8">
      <w:pPr>
        <w:jc w:val="center"/>
        <w:rPr>
          <w:rFonts w:ascii="Arial" w:hAnsi="Arial"/>
          <w:b/>
          <w:bCs/>
          <w:sz w:val="32"/>
          <w:szCs w:val="32"/>
        </w:rPr>
      </w:pPr>
    </w:p>
    <w:p w14:paraId="59705218" w14:textId="77777777" w:rsidR="00A944B8" w:rsidRDefault="00A944B8">
      <w:pPr>
        <w:jc w:val="center"/>
        <w:rPr>
          <w:rFonts w:ascii="Arial" w:hAnsi="Arial"/>
        </w:rPr>
      </w:pPr>
    </w:p>
    <w:p w14:paraId="450A4CAB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заявление с вх. №........................................................................................./..................................................г.</w:t>
      </w:r>
    </w:p>
    <w:p w14:paraId="372C0FD1" w14:textId="77777777" w:rsidR="00A944B8" w:rsidRDefault="00A944B8">
      <w:pPr>
        <w:jc w:val="both"/>
        <w:rPr>
          <w:rFonts w:ascii="Arial" w:hAnsi="Arial"/>
          <w:sz w:val="20"/>
          <w:szCs w:val="20"/>
        </w:rPr>
      </w:pPr>
    </w:p>
    <w:p w14:paraId="30679AA5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11A47DFE" w14:textId="77777777" w:rsidR="00A944B8" w:rsidRDefault="004F007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6E8228C7" w14:textId="77777777" w:rsidR="00A944B8" w:rsidRDefault="00A944B8">
      <w:pPr>
        <w:jc w:val="both"/>
        <w:rPr>
          <w:rFonts w:ascii="Arial" w:hAnsi="Arial"/>
          <w:sz w:val="20"/>
          <w:szCs w:val="20"/>
        </w:rPr>
      </w:pPr>
    </w:p>
    <w:p w14:paraId="12633A47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03BF837F" w14:textId="77777777" w:rsidR="00A944B8" w:rsidRDefault="004F007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65246079" w14:textId="77777777" w:rsidR="00A944B8" w:rsidRDefault="00A944B8">
      <w:pPr>
        <w:jc w:val="center"/>
        <w:rPr>
          <w:rFonts w:ascii="Arial" w:hAnsi="Arial"/>
          <w:i/>
          <w:iCs/>
          <w:sz w:val="20"/>
          <w:szCs w:val="20"/>
        </w:rPr>
      </w:pPr>
    </w:p>
    <w:p w14:paraId="3F95EAC8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от .........................................................................................................................................................................</w:t>
      </w:r>
    </w:p>
    <w:p w14:paraId="755CD8EA" w14:textId="77777777" w:rsidR="00A944B8" w:rsidRDefault="004F007A">
      <w:pPr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/име и фамилия, юридическо лице/</w:t>
      </w:r>
    </w:p>
    <w:p w14:paraId="05FA762F" w14:textId="77777777" w:rsidR="00A944B8" w:rsidRDefault="00A944B8">
      <w:pPr>
        <w:jc w:val="both"/>
        <w:rPr>
          <w:rFonts w:ascii="Arial" w:hAnsi="Arial"/>
          <w:sz w:val="20"/>
          <w:szCs w:val="20"/>
        </w:rPr>
      </w:pPr>
    </w:p>
    <w:p w14:paraId="74948F36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за ПИ /УПИ/........................................................................................................................................................</w:t>
      </w:r>
    </w:p>
    <w:p w14:paraId="0246F5EB" w14:textId="77777777" w:rsidR="00A944B8" w:rsidRDefault="004F007A">
      <w:pPr>
        <w:jc w:val="both"/>
        <w:rPr>
          <w:rFonts w:ascii="Arial" w:hAnsi="Arial"/>
          <w:i/>
          <w:iCs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</w:p>
    <w:p w14:paraId="7754F00A" w14:textId="77777777" w:rsidR="00A944B8" w:rsidRDefault="00A944B8">
      <w:pPr>
        <w:jc w:val="both"/>
        <w:rPr>
          <w:rFonts w:ascii="Arial" w:hAnsi="Arial"/>
          <w:sz w:val="20"/>
          <w:szCs w:val="20"/>
        </w:rPr>
      </w:pPr>
    </w:p>
    <w:p w14:paraId="1089AE44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Приложени документи:</w:t>
      </w:r>
    </w:p>
    <w:p w14:paraId="0CEF3036" w14:textId="77777777" w:rsidR="00A944B8" w:rsidRDefault="00972334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</w:rPr>
        <w:pict w14:anchorId="502CA426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7.8pt;margin-top:11.65pt;width:11.35pt;height:11.35pt;z-index:251666432">
            <v:textbox>
              <w:txbxContent>
                <w:p w14:paraId="0CA5D016" w14:textId="77777777" w:rsidR="00C43B9B" w:rsidRDefault="00C43B9B" w:rsidP="00C43B9B"/>
              </w:txbxContent>
            </v:textbox>
          </v:shape>
        </w:pict>
      </w:r>
    </w:p>
    <w:p w14:paraId="752EF3EA" w14:textId="6AFAEDBF" w:rsidR="00A944B8" w:rsidRDefault="00972334">
      <w:pPr>
        <w:spacing w:line="360" w:lineRule="auto"/>
        <w:ind w:left="567"/>
        <w:jc w:val="both"/>
      </w:pPr>
      <w:r>
        <w:rPr>
          <w:rFonts w:ascii="Arial" w:hAnsi="Arial"/>
          <w:bCs/>
          <w:noProof/>
          <w:color w:val="000000"/>
        </w:rPr>
        <w:pict w14:anchorId="1075B599">
          <v:shape id="_x0000_s1033" type="#_x0000_t202" style="position:absolute;left:0;text-align:left;margin-left:7.8pt;margin-top:17.4pt;width:11.35pt;height:11.35pt;z-index:251665408">
            <v:textbox>
              <w:txbxContent>
                <w:p w14:paraId="59C90946" w14:textId="77777777" w:rsidR="00C43B9B" w:rsidRDefault="00C43B9B" w:rsidP="00C43B9B"/>
              </w:txbxContent>
            </v:textbox>
          </v:shape>
        </w:pict>
      </w:r>
      <w:r w:rsidR="004F007A">
        <w:rPr>
          <w:rFonts w:ascii="Arial" w:hAnsi="Arial"/>
          <w:sz w:val="20"/>
          <w:szCs w:val="20"/>
        </w:rPr>
        <w:t>Копие от документ за собственост</w:t>
      </w:r>
      <w:r w:rsidR="00E0597B">
        <w:rPr>
          <w:rFonts w:ascii="Arial" w:hAnsi="Arial"/>
          <w:sz w:val="20"/>
          <w:szCs w:val="20"/>
          <w:lang w:val="en-US"/>
        </w:rPr>
        <w:t xml:space="preserve"> /</w:t>
      </w:r>
      <w:r w:rsidR="00E42A54">
        <w:rPr>
          <w:rFonts w:ascii="Arial" w:hAnsi="Arial"/>
          <w:sz w:val="20"/>
          <w:szCs w:val="20"/>
        </w:rPr>
        <w:t xml:space="preserve"> друго вещно право</w:t>
      </w:r>
      <w:r w:rsidR="00E0597B">
        <w:rPr>
          <w:rFonts w:ascii="Arial" w:hAnsi="Arial"/>
          <w:sz w:val="20"/>
          <w:szCs w:val="20"/>
          <w:lang w:val="en-US"/>
        </w:rPr>
        <w:t xml:space="preserve"> /</w:t>
      </w:r>
    </w:p>
    <w:p w14:paraId="1FFDFF19" w14:textId="7428C44F" w:rsidR="00A944B8" w:rsidRPr="00E0597B" w:rsidRDefault="00E0597B" w:rsidP="00E42A54">
      <w:pPr>
        <w:spacing w:line="360" w:lineRule="auto"/>
        <w:ind w:left="567"/>
        <w:jc w:val="both"/>
        <w:rPr>
          <w:lang w:val="en-US"/>
        </w:rPr>
      </w:pPr>
      <w:r>
        <w:rPr>
          <w:rFonts w:ascii="Arial" w:hAnsi="Arial"/>
          <w:sz w:val="20"/>
          <w:szCs w:val="20"/>
        </w:rPr>
        <w:t>Удостоверение за наследници (когато е приложимо)</w:t>
      </w:r>
    </w:p>
    <w:p w14:paraId="6E30157B" w14:textId="45A9F758" w:rsidR="00A944B8" w:rsidRPr="00E0597B" w:rsidRDefault="00972334" w:rsidP="00E0597B">
      <w:pPr>
        <w:spacing w:line="360" w:lineRule="auto"/>
        <w:ind w:left="567"/>
        <w:jc w:val="both"/>
      </w:pPr>
      <w:r>
        <w:rPr>
          <w:rFonts w:ascii="Arial" w:hAnsi="Arial"/>
          <w:bCs/>
          <w:noProof/>
          <w:color w:val="000000"/>
        </w:rPr>
        <w:pict w14:anchorId="374803F7">
          <v:shape id="_x0000_s1032" type="#_x0000_t202" style="position:absolute;left:0;text-align:left;margin-left:7.8pt;margin-top:.9pt;width:11.35pt;height:11.35pt;z-index:251664384">
            <v:textbox>
              <w:txbxContent>
                <w:p w14:paraId="0388EF11" w14:textId="77777777" w:rsidR="00C43B9B" w:rsidRDefault="00C43B9B" w:rsidP="00C43B9B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 w14:anchorId="1EFEA3F3">
          <v:shape id="_x0000_s1031" type="#_x0000_t202" style="position:absolute;left:0;text-align:left;margin-left:7.8pt;margin-top:17.4pt;width:11.35pt;height:11.35pt;z-index:251663360">
            <v:textbox>
              <w:txbxContent>
                <w:p w14:paraId="7EE7D5B6" w14:textId="77777777" w:rsidR="00C43B9B" w:rsidRDefault="00C43B9B" w:rsidP="00C43B9B"/>
              </w:txbxContent>
            </v:textbox>
          </v:shape>
        </w:pict>
      </w:r>
      <w:r w:rsidR="00E0597B">
        <w:rPr>
          <w:rFonts w:ascii="Arial" w:hAnsi="Arial"/>
          <w:sz w:val="20"/>
          <w:szCs w:val="20"/>
        </w:rPr>
        <w:t>Скица от АГКК / Скица от кадастрален план / Регулационна скица</w:t>
      </w:r>
      <w:r w:rsidR="004F007A">
        <w:rPr>
          <w:rFonts w:ascii="Arial" w:hAnsi="Arial"/>
          <w:sz w:val="20"/>
          <w:szCs w:val="20"/>
        </w:rPr>
        <w:t xml:space="preserve"> </w:t>
      </w:r>
    </w:p>
    <w:p w14:paraId="3B2098EB" w14:textId="50B896C4" w:rsidR="00A944B8" w:rsidRDefault="00972334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</w:rPr>
        <w:pict w14:anchorId="4E64BE1E">
          <v:shape id="_x0000_s1030" type="#_x0000_t202" style="position:absolute;left:0;text-align:left;margin-left:7.8pt;margin-top:16.65pt;width:11.35pt;height:11.35pt;z-index:251662336">
            <v:textbox style="mso-next-textbox:#_x0000_s1030">
              <w:txbxContent>
                <w:p w14:paraId="7100FFDD" w14:textId="5A4DEA23" w:rsidR="00C43B9B" w:rsidRDefault="006C39D5" w:rsidP="00C43B9B">
                  <w:r w:rsidRPr="00A44454">
                    <w:rPr>
                      <w:rFonts w:ascii="Times New Roman" w:hAnsi="Times New Roman" w:cs="Times New Roman"/>
                    </w:rPr>
                    <w:t>Комбинирана скица</w:t>
                  </w:r>
                  <w:r>
                    <w:rPr>
                      <w:rFonts w:ascii="Times New Roman" w:hAnsi="Times New Roman" w:cs="Times New Roman"/>
                    </w:rPr>
                    <w:t xml:space="preserve"> за пълна или частична идентичност между кадастрална карта/ кадастрален план и действащ план за регулация (чл. 16, ал.3 от ЗКИР)</w:t>
                  </w:r>
                </w:p>
              </w:txbxContent>
            </v:textbox>
          </v:shape>
        </w:pict>
      </w:r>
      <w:r w:rsidR="00A80419">
        <w:rPr>
          <w:rFonts w:ascii="Arial" w:hAnsi="Arial"/>
          <w:sz w:val="20"/>
          <w:szCs w:val="20"/>
        </w:rPr>
        <w:t>Мотивирано предложение за изработване на</w:t>
      </w:r>
      <w:r w:rsidR="004F007A">
        <w:rPr>
          <w:rFonts w:ascii="Arial" w:hAnsi="Arial"/>
          <w:sz w:val="20"/>
          <w:szCs w:val="20"/>
        </w:rPr>
        <w:t xml:space="preserve"> ПУП -  в 2 екземпляра</w:t>
      </w:r>
    </w:p>
    <w:p w14:paraId="547CB1B9" w14:textId="6C0C3C93" w:rsidR="00A80419" w:rsidRDefault="00A80419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A80419">
        <w:rPr>
          <w:rFonts w:ascii="Arial" w:hAnsi="Arial" w:cs="Arial"/>
          <w:sz w:val="20"/>
          <w:szCs w:val="20"/>
        </w:rPr>
        <w:t>Предварителен договор с нотариално заверени подписи (когато с изменението на плана за регулация се променят границите на УПИ) за прехвърляне на правото на собственост на съответните части от имота (чл. 15, ал.3 от ЗУТ)</w:t>
      </w:r>
    </w:p>
    <w:p w14:paraId="47987340" w14:textId="01F5453E" w:rsidR="00A80419" w:rsidRDefault="006C39D5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bg-BG" w:bidi="ar-SA"/>
        </w:rPr>
        <w:pict w14:anchorId="4E64BE1E">
          <v:shape id="_x0000_s1037" type="#_x0000_t202" style="position:absolute;left:0;text-align:left;margin-left:8.05pt;margin-top:16.5pt;width:11.35pt;height:11.35pt;z-index:251668480">
            <v:textbox style="mso-next-textbox:#_x0000_s1037">
              <w:txbxContent>
                <w:p w14:paraId="21754134" w14:textId="77777777" w:rsidR="006C39D5" w:rsidRDefault="006C39D5" w:rsidP="006C39D5">
                  <w:r w:rsidRPr="00A44454">
                    <w:rPr>
                      <w:rFonts w:ascii="Times New Roman" w:hAnsi="Times New Roman" w:cs="Times New Roman"/>
                    </w:rPr>
                    <w:t>Комбинирана скица</w:t>
                  </w:r>
                  <w:r>
                    <w:rPr>
                      <w:rFonts w:ascii="Times New Roman" w:hAnsi="Times New Roman" w:cs="Times New Roman"/>
                    </w:rPr>
                    <w:t xml:space="preserve"> за пълна или частична идентичност между кадастрална карта/ кадастрален план и действащ план за регулация (чл. 16, ал.3 от ЗКИР)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bg-BG" w:bidi="ar-SA"/>
        </w:rPr>
        <w:pict w14:anchorId="4E64BE1E">
          <v:shape id="_x0000_s1036" type="#_x0000_t202" style="position:absolute;left:0;text-align:left;margin-left:8.05pt;margin-top:.75pt;width:11.35pt;height:11.35pt;z-index:251667456">
            <v:textbox style="mso-next-textbox:#_x0000_s1036">
              <w:txbxContent>
                <w:p w14:paraId="0E4269C6" w14:textId="77777777" w:rsidR="006C39D5" w:rsidRDefault="006C39D5" w:rsidP="006C39D5">
                  <w:r w:rsidRPr="00A44454">
                    <w:rPr>
                      <w:rFonts w:ascii="Times New Roman" w:hAnsi="Times New Roman" w:cs="Times New Roman"/>
                    </w:rPr>
                    <w:t>Комбинирана скица</w:t>
                  </w:r>
                  <w:r>
                    <w:rPr>
                      <w:rFonts w:ascii="Times New Roman" w:hAnsi="Times New Roman" w:cs="Times New Roman"/>
                    </w:rPr>
                    <w:t xml:space="preserve"> за пълна или частична идентичност между кадастрална карта/ кадастрален план и действащ план за регулация (чл. 16, ал.3 от ЗКИР)</w:t>
                  </w:r>
                </w:p>
              </w:txbxContent>
            </v:textbox>
          </v:shape>
        </w:pict>
      </w:r>
      <w:r w:rsidR="00A80419">
        <w:rPr>
          <w:rFonts w:ascii="Arial" w:hAnsi="Arial" w:cs="Arial"/>
          <w:sz w:val="20"/>
          <w:szCs w:val="20"/>
        </w:rPr>
        <w:t>Задание (за случаите по чл.124Б от ЗУТ)</w:t>
      </w:r>
    </w:p>
    <w:p w14:paraId="01AA6A95" w14:textId="42A0796C" w:rsidR="00A80419" w:rsidRPr="00A80419" w:rsidRDefault="006C39D5">
      <w:pPr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 w14:anchorId="4E64BE1E">
          <v:shape id="_x0000_s1038" type="#_x0000_t202" style="position:absolute;left:0;text-align:left;margin-left:8.05pt;margin-top:33pt;width:11.35pt;height:11.35pt;z-index:251669504">
            <v:textbox style="mso-next-textbox:#_x0000_s1038">
              <w:txbxContent>
                <w:p w14:paraId="526E85C8" w14:textId="77777777" w:rsidR="006C39D5" w:rsidRDefault="006C39D5" w:rsidP="006C39D5">
                  <w:r w:rsidRPr="00A44454">
                    <w:rPr>
                      <w:rFonts w:ascii="Times New Roman" w:hAnsi="Times New Roman" w:cs="Times New Roman"/>
                    </w:rPr>
                    <w:t>Комбинирана скица</w:t>
                  </w:r>
                  <w:r>
                    <w:rPr>
                      <w:rFonts w:ascii="Times New Roman" w:hAnsi="Times New Roman" w:cs="Times New Roman"/>
                    </w:rPr>
                    <w:t xml:space="preserve"> за пълна или частична идентичност между кадастрална карта/ кадастрален план и действащ план за регулация (чл. 16, ал.3 от ЗКИР)</w:t>
                  </w:r>
                </w:p>
              </w:txbxContent>
            </v:textbox>
          </v:shape>
        </w:pict>
      </w:r>
      <w:r w:rsidR="00A80419" w:rsidRPr="00A80419">
        <w:rPr>
          <w:rFonts w:ascii="Arial" w:hAnsi="Arial" w:cs="Arial"/>
          <w:sz w:val="20"/>
          <w:szCs w:val="20"/>
        </w:rPr>
        <w:t>Комбинирана скица за пълна или частична идентичност между кадастрална карта/ кадастрален план и действащ план за регулация (чл. 16, ал.3 от ЗКИР)</w:t>
      </w:r>
    </w:p>
    <w:p w14:paraId="34217C1B" w14:textId="53FD9741" w:rsidR="00A944B8" w:rsidRDefault="004F007A">
      <w:pPr>
        <w:ind w:left="567"/>
        <w:jc w:val="both"/>
      </w:pPr>
      <w:r>
        <w:rPr>
          <w:rFonts w:ascii="Arial" w:hAnsi="Arial"/>
          <w:sz w:val="20"/>
          <w:szCs w:val="20"/>
        </w:rPr>
        <w:t>Други</w:t>
      </w:r>
    </w:p>
    <w:p w14:paraId="03A2F83F" w14:textId="77777777" w:rsidR="00A944B8" w:rsidRDefault="004F007A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Start w:id="0" w:name="__DdeLink__383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</w:t>
      </w:r>
      <w:bookmarkEnd w:id="0"/>
    </w:p>
    <w:p w14:paraId="1E1A3399" w14:textId="77777777" w:rsidR="00A944B8" w:rsidRDefault="00972334">
      <w:pPr>
        <w:spacing w:line="360" w:lineRule="auto"/>
        <w:ind w:left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bCs/>
          <w:noProof/>
          <w:color w:val="000000"/>
        </w:rPr>
        <w:pict w14:anchorId="2CA69374">
          <v:shape id="_x0000_s1029" type="#_x0000_t202" style="position:absolute;left:0;text-align:left;margin-left:7.8pt;margin-top:-.05pt;width:11.35pt;height:11.35pt;z-index:251661312">
            <v:textbox>
              <w:txbxContent>
                <w:p w14:paraId="069F69B2" w14:textId="77777777" w:rsidR="00C43B9B" w:rsidRDefault="00C43B9B" w:rsidP="00C43B9B"/>
              </w:txbxContent>
            </v:textbox>
          </v:shape>
        </w:pict>
      </w:r>
      <w:r w:rsidR="004F007A">
        <w:rPr>
          <w:rFonts w:ascii="Arial" w:hAnsi="Arial"/>
          <w:bCs/>
          <w:color w:val="000000"/>
          <w:sz w:val="20"/>
          <w:szCs w:val="20"/>
        </w:rPr>
        <w:t>Документ за платена такса</w:t>
      </w:r>
    </w:p>
    <w:p w14:paraId="2543AB42" w14:textId="77777777" w:rsidR="00A944B8" w:rsidRDefault="00A944B8">
      <w:pPr>
        <w:spacing w:line="360" w:lineRule="auto"/>
        <w:ind w:left="567"/>
        <w:jc w:val="both"/>
        <w:rPr>
          <w:rFonts w:ascii="Arial" w:hAnsi="Arial"/>
          <w:bCs/>
          <w:color w:val="000000"/>
        </w:rPr>
      </w:pPr>
    </w:p>
    <w:p w14:paraId="300DCC08" w14:textId="77777777" w:rsidR="00A944B8" w:rsidRDefault="00A944B8">
      <w:pPr>
        <w:rPr>
          <w:rFonts w:ascii="Arial" w:hAnsi="Arial"/>
          <w:b/>
          <w:bCs/>
          <w:sz w:val="20"/>
          <w:szCs w:val="20"/>
        </w:rPr>
      </w:pPr>
    </w:p>
    <w:p w14:paraId="1C592C92" w14:textId="77777777" w:rsidR="00A944B8" w:rsidRDefault="004F007A">
      <w:r>
        <w:rPr>
          <w:rFonts w:ascii="Arial" w:hAnsi="Arial"/>
          <w:b/>
          <w:bCs/>
          <w:sz w:val="20"/>
          <w:szCs w:val="20"/>
        </w:rPr>
        <w:t>ДОПУСКА СЕ / НЕ СЕ ДОПУСКА</w:t>
      </w:r>
      <w:r>
        <w:rPr>
          <w:rFonts w:ascii="Arial" w:hAnsi="Arial"/>
          <w:sz w:val="20"/>
          <w:szCs w:val="20"/>
        </w:rPr>
        <w:t xml:space="preserve"> </w:t>
      </w:r>
    </w:p>
    <w:p w14:paraId="240F9277" w14:textId="77777777" w:rsidR="00A944B8" w:rsidRDefault="00A944B8">
      <w:pPr>
        <w:rPr>
          <w:rFonts w:ascii="Arial" w:hAnsi="Arial"/>
          <w:sz w:val="20"/>
          <w:szCs w:val="20"/>
        </w:rPr>
      </w:pPr>
    </w:p>
    <w:p w14:paraId="0472A644" w14:textId="77777777" w:rsidR="00A944B8" w:rsidRDefault="004F007A">
      <w:r>
        <w:rPr>
          <w:rFonts w:ascii="Arial" w:hAnsi="Arial"/>
          <w:sz w:val="20"/>
          <w:szCs w:val="20"/>
        </w:rPr>
        <w:t>дата...................................                                                                                     подпис................................</w:t>
      </w:r>
    </w:p>
    <w:p w14:paraId="3D6139AC" w14:textId="77777777" w:rsidR="00A944B8" w:rsidRDefault="00A944B8">
      <w:pPr>
        <w:rPr>
          <w:rFonts w:ascii="Arial" w:hAnsi="Arial"/>
          <w:sz w:val="20"/>
          <w:szCs w:val="20"/>
        </w:rPr>
      </w:pPr>
    </w:p>
    <w:p w14:paraId="55EE5373" w14:textId="77777777" w:rsidR="00A944B8" w:rsidRDefault="00A944B8">
      <w:pPr>
        <w:rPr>
          <w:rFonts w:ascii="Arial" w:hAnsi="Arial"/>
          <w:sz w:val="20"/>
          <w:szCs w:val="20"/>
        </w:rPr>
      </w:pPr>
    </w:p>
    <w:p w14:paraId="3304460F" w14:textId="77777777" w:rsidR="00A944B8" w:rsidRDefault="00A944B8">
      <w:pPr>
        <w:rPr>
          <w:rFonts w:ascii="Arial" w:hAnsi="Arial"/>
          <w:sz w:val="20"/>
          <w:szCs w:val="20"/>
        </w:rPr>
      </w:pPr>
    </w:p>
    <w:p w14:paraId="36DCEE34" w14:textId="3D41E61F" w:rsidR="005975CD" w:rsidRDefault="005975CD">
      <w:pPr>
        <w:overflowPunct w:val="0"/>
        <w:spacing w:line="360" w:lineRule="auto"/>
        <w:ind w:left="567"/>
        <w:rPr>
          <w:rFonts w:ascii="Arial" w:hAnsi="Arial"/>
          <w:sz w:val="20"/>
          <w:szCs w:val="20"/>
        </w:rPr>
      </w:pPr>
      <w:r>
        <w:rPr>
          <w:rFonts w:ascii="Arial" w:hAnsi="Arial"/>
          <w:noProof/>
          <w:sz w:val="20"/>
          <w:szCs w:val="20"/>
          <w:lang w:eastAsia="bg-BG" w:bidi="ar-SA"/>
        </w:rPr>
        <w:pict w14:anchorId="2885097E">
          <v:shape id="_x0000_s1039" type="#_x0000_t202" style="position:absolute;left:0;text-align:left;margin-left:7.8pt;margin-top:16.5pt;width:11.35pt;height:11.35pt;z-index:251670528">
            <v:textbox>
              <w:txbxContent>
                <w:p w14:paraId="614D6193" w14:textId="77777777" w:rsidR="005975CD" w:rsidRDefault="005975CD" w:rsidP="005975CD"/>
              </w:txbxContent>
            </v:textbox>
          </v:shape>
        </w:pict>
      </w:r>
      <w:r w:rsidR="00972334">
        <w:rPr>
          <w:rFonts w:ascii="Arial" w:hAnsi="Arial"/>
          <w:noProof/>
          <w:sz w:val="20"/>
          <w:szCs w:val="20"/>
        </w:rPr>
        <w:pict w14:anchorId="2885097E">
          <v:shape id="_x0000_s1028" type="#_x0000_t202" style="position:absolute;left:0;text-align:left;margin-left:7.8pt;margin-top:1.5pt;width:11.35pt;height:11.35pt;z-index:251660288">
            <v:textbox>
              <w:txbxContent>
                <w:p w14:paraId="71175E2E" w14:textId="77777777" w:rsidR="00C43B9B" w:rsidRDefault="00C43B9B" w:rsidP="00C43B9B"/>
              </w:txbxContent>
            </v:textbox>
          </v:shape>
        </w:pict>
      </w:r>
      <w:r w:rsidR="004F007A">
        <w:rPr>
          <w:rFonts w:ascii="Arial" w:hAnsi="Arial"/>
          <w:sz w:val="20"/>
          <w:szCs w:val="20"/>
        </w:rPr>
        <w:t>Становище на гл. архитект</w:t>
      </w:r>
      <w:r>
        <w:rPr>
          <w:rFonts w:ascii="Arial" w:hAnsi="Arial"/>
          <w:sz w:val="20"/>
          <w:szCs w:val="20"/>
        </w:rPr>
        <w:t xml:space="preserve"> ………………………………………………………………………………</w:t>
      </w:r>
    </w:p>
    <w:p w14:paraId="46007AC6" w14:textId="196470A3" w:rsidR="00A944B8" w:rsidRDefault="005975CD">
      <w:pPr>
        <w:overflowPunct w:val="0"/>
        <w:spacing w:line="360" w:lineRule="auto"/>
        <w:ind w:left="567"/>
      </w:pPr>
      <w:r>
        <w:rPr>
          <w:rFonts w:ascii="Arial" w:hAnsi="Arial"/>
          <w:sz w:val="20"/>
          <w:szCs w:val="20"/>
        </w:rPr>
        <w:t>З</w:t>
      </w:r>
      <w:r w:rsidR="004F007A">
        <w:rPr>
          <w:rFonts w:ascii="Arial" w:hAnsi="Arial"/>
          <w:sz w:val="20"/>
          <w:szCs w:val="20"/>
        </w:rPr>
        <w:t>аповед на кмет</w:t>
      </w:r>
      <w:r>
        <w:rPr>
          <w:rFonts w:ascii="Arial" w:hAnsi="Arial"/>
          <w:sz w:val="20"/>
          <w:szCs w:val="20"/>
        </w:rPr>
        <w:t xml:space="preserve"> </w:t>
      </w:r>
      <w:r w:rsidR="004F007A">
        <w:rPr>
          <w:rFonts w:ascii="Arial" w:hAnsi="Arial"/>
          <w:sz w:val="20"/>
          <w:szCs w:val="20"/>
        </w:rPr>
        <w:t>.................................................................................</w:t>
      </w:r>
      <w:r>
        <w:rPr>
          <w:rFonts w:ascii="Arial" w:hAnsi="Arial"/>
          <w:sz w:val="20"/>
          <w:szCs w:val="20"/>
        </w:rPr>
        <w:t>...........................................</w:t>
      </w:r>
    </w:p>
    <w:p w14:paraId="66B504AD" w14:textId="77777777" w:rsidR="00A944B8" w:rsidRDefault="00972334">
      <w:pPr>
        <w:overflowPunct w:val="0"/>
        <w:spacing w:line="360" w:lineRule="auto"/>
        <w:ind w:left="567"/>
      </w:pPr>
      <w:r>
        <w:rPr>
          <w:rFonts w:ascii="Arial" w:hAnsi="Arial"/>
          <w:noProof/>
          <w:sz w:val="20"/>
          <w:szCs w:val="20"/>
        </w:rPr>
        <w:pict w14:anchorId="3AB6F62A">
          <v:shape id="_x0000_s1027" type="#_x0000_t202" style="position:absolute;left:0;text-align:left;margin-left:7.8pt;margin-top:.75pt;width:11.35pt;height:11.35pt;z-index:251659264">
            <v:textbox>
              <w:txbxContent>
                <w:p w14:paraId="09FFF06B" w14:textId="77777777" w:rsidR="00C43B9B" w:rsidRDefault="00C43B9B" w:rsidP="00C43B9B"/>
              </w:txbxContent>
            </v:textbox>
          </v:shape>
        </w:pict>
      </w:r>
      <w:r>
        <w:rPr>
          <w:rFonts w:ascii="Arial" w:hAnsi="Arial"/>
          <w:noProof/>
          <w:sz w:val="20"/>
          <w:szCs w:val="20"/>
        </w:rPr>
        <w:pict w14:anchorId="13328742">
          <v:shape id="_x0000_s1026" type="#_x0000_t202" style="position:absolute;left:0;text-align:left;margin-left:7.8pt;margin-top:17.25pt;width:11.35pt;height:11.35pt;z-index:251658240">
            <v:textbox>
              <w:txbxContent>
                <w:p w14:paraId="0E1693D8" w14:textId="77777777" w:rsidR="00C43B9B" w:rsidRDefault="00C43B9B" w:rsidP="00C43B9B"/>
              </w:txbxContent>
            </v:textbox>
          </v:shape>
        </w:pict>
      </w:r>
      <w:r w:rsidR="004F007A">
        <w:rPr>
          <w:rFonts w:ascii="Arial" w:hAnsi="Arial"/>
          <w:sz w:val="20"/>
          <w:szCs w:val="20"/>
        </w:rPr>
        <w:t>Докладна записка №......................................................................................................................</w:t>
      </w:r>
    </w:p>
    <w:p w14:paraId="68D72DFF" w14:textId="77777777" w:rsidR="00A944B8" w:rsidRDefault="004F007A">
      <w:pPr>
        <w:overflowPunct w:val="0"/>
        <w:spacing w:line="360" w:lineRule="auto"/>
        <w:ind w:left="567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Решение на общински съвет №....................................................................................................</w:t>
      </w:r>
    </w:p>
    <w:p w14:paraId="220C7F0F" w14:textId="77777777" w:rsidR="00A944B8" w:rsidRDefault="00A944B8">
      <w:pPr>
        <w:rPr>
          <w:rFonts w:ascii="Arial" w:hAnsi="Arial"/>
          <w:sz w:val="20"/>
          <w:szCs w:val="20"/>
        </w:rPr>
      </w:pPr>
    </w:p>
    <w:p w14:paraId="0C0D7DA6" w14:textId="77777777" w:rsidR="00A944B8" w:rsidRDefault="00A944B8">
      <w:pPr>
        <w:rPr>
          <w:rFonts w:ascii="Arial" w:hAnsi="Arial"/>
          <w:sz w:val="20"/>
          <w:szCs w:val="20"/>
        </w:rPr>
      </w:pPr>
      <w:bookmarkStart w:id="1" w:name="_GoBack"/>
      <w:bookmarkEnd w:id="1"/>
    </w:p>
    <w:p w14:paraId="7C99FB5A" w14:textId="77777777" w:rsidR="00A944B8" w:rsidRDefault="00A944B8">
      <w:pPr>
        <w:rPr>
          <w:rFonts w:ascii="Arial" w:hAnsi="Arial"/>
          <w:sz w:val="20"/>
          <w:szCs w:val="20"/>
        </w:rPr>
      </w:pPr>
    </w:p>
    <w:p w14:paraId="3A4CB8C9" w14:textId="77777777" w:rsidR="00A944B8" w:rsidRDefault="004F007A">
      <w:r>
        <w:rPr>
          <w:rFonts w:ascii="Arial" w:hAnsi="Arial"/>
          <w:sz w:val="20"/>
          <w:szCs w:val="20"/>
        </w:rPr>
        <w:t>ЗАБЕЛЕЖКИ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59D20F" w14:textId="77777777" w:rsidR="00A944B8" w:rsidRDefault="004F007A">
      <w:bookmarkStart w:id="2" w:name="__DdeLink__42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</w:p>
    <w:p w14:paraId="0CDC5787" w14:textId="77777777" w:rsidR="00A944B8" w:rsidRDefault="004F007A"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C1693DB" w14:textId="77777777" w:rsidR="00A944B8" w:rsidRDefault="004F007A">
      <w:pPr>
        <w:jc w:val="right"/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  <w:bookmarkStart w:id="3" w:name="__DdeLink__158_2699788055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3"/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944B8">
      <w:headerReference w:type="default" r:id="rId6"/>
      <w:footerReference w:type="default" r:id="rId7"/>
      <w:pgSz w:w="11906" w:h="16838"/>
      <w:pgMar w:top="1647" w:right="1134" w:bottom="1647" w:left="1134" w:header="1134" w:footer="1134" w:gutter="0"/>
      <w:cols w:space="708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D0A941" w14:textId="77777777" w:rsidR="00EF5FDF" w:rsidRDefault="00EF5FDF">
      <w:r>
        <w:separator/>
      </w:r>
    </w:p>
  </w:endnote>
  <w:endnote w:type="continuationSeparator" w:id="0">
    <w:p w14:paraId="5EF9C767" w14:textId="77777777" w:rsidR="00EF5FDF" w:rsidRDefault="00EF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Std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6DEDB" w14:textId="4B3E7C4F" w:rsidR="00A944B8" w:rsidRDefault="004F007A">
    <w:pPr>
      <w:jc w:val="right"/>
    </w:pPr>
    <w:r>
      <w:rPr>
        <w:rFonts w:ascii="Arial" w:hAnsi="Arial"/>
        <w:i/>
        <w:iCs/>
        <w:color w:val="000000"/>
        <w:sz w:val="20"/>
        <w:szCs w:val="20"/>
      </w:rPr>
      <w:t>стр</w:t>
    </w:r>
    <w:bookmarkStart w:id="4" w:name="__DdeLink__65_2958981536"/>
    <w:r>
      <w:rPr>
        <w:rFonts w:ascii="Arial" w:hAnsi="Arial"/>
        <w:i/>
        <w:iCs/>
        <w:color w:val="000000"/>
        <w:sz w:val="20"/>
        <w:szCs w:val="20"/>
      </w:rPr>
      <w:t xml:space="preserve">.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PAGE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972334">
      <w:rPr>
        <w:rFonts w:ascii="Arial" w:hAnsi="Arial"/>
        <w:i/>
        <w:iCs/>
        <w:noProof/>
        <w:sz w:val="20"/>
        <w:szCs w:val="20"/>
      </w:rPr>
      <w:t>1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color w:val="000000"/>
        <w:sz w:val="20"/>
        <w:szCs w:val="20"/>
      </w:rPr>
      <w:t xml:space="preserve"> </w:t>
    </w:r>
    <w:r>
      <w:rPr>
        <w:rFonts w:ascii="Arial" w:hAnsi="Arial"/>
        <w:i/>
        <w:iCs/>
        <w:sz w:val="20"/>
        <w:szCs w:val="20"/>
      </w:rPr>
      <w:t xml:space="preserve">от </w:t>
    </w:r>
    <w:r>
      <w:rPr>
        <w:rFonts w:ascii="Arial" w:hAnsi="Arial"/>
        <w:i/>
        <w:iCs/>
        <w:sz w:val="20"/>
        <w:szCs w:val="20"/>
      </w:rPr>
      <w:fldChar w:fldCharType="begin"/>
    </w:r>
    <w:r>
      <w:rPr>
        <w:rFonts w:ascii="Arial" w:hAnsi="Arial"/>
        <w:i/>
        <w:iCs/>
        <w:sz w:val="20"/>
        <w:szCs w:val="20"/>
      </w:rPr>
      <w:instrText>NUMPAGES</w:instrText>
    </w:r>
    <w:r>
      <w:rPr>
        <w:rFonts w:ascii="Arial" w:hAnsi="Arial"/>
        <w:i/>
        <w:iCs/>
        <w:sz w:val="20"/>
        <w:szCs w:val="20"/>
      </w:rPr>
      <w:fldChar w:fldCharType="separate"/>
    </w:r>
    <w:r w:rsidR="00972334">
      <w:rPr>
        <w:rFonts w:ascii="Arial" w:hAnsi="Arial"/>
        <w:i/>
        <w:iCs/>
        <w:noProof/>
        <w:sz w:val="20"/>
        <w:szCs w:val="20"/>
      </w:rPr>
      <w:t>2</w:t>
    </w:r>
    <w:r>
      <w:rPr>
        <w:rFonts w:ascii="Arial" w:hAnsi="Arial"/>
        <w:i/>
        <w:iCs/>
        <w:sz w:val="20"/>
        <w:szCs w:val="20"/>
      </w:rPr>
      <w:fldChar w:fldCharType="end"/>
    </w:r>
    <w:r>
      <w:rPr>
        <w:rFonts w:ascii="Arial" w:hAnsi="Arial"/>
        <w:i/>
        <w:iCs/>
        <w:sz w:val="20"/>
        <w:szCs w:val="20"/>
      </w:rPr>
      <w:t xml:space="preserve">                                        заверил.....................................                                  Версия 05.2020г.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04171" w14:textId="77777777" w:rsidR="00EF5FDF" w:rsidRDefault="00EF5FDF">
      <w:r>
        <w:separator/>
      </w:r>
    </w:p>
  </w:footnote>
  <w:footnote w:type="continuationSeparator" w:id="0">
    <w:p w14:paraId="587B4346" w14:textId="77777777" w:rsidR="00EF5FDF" w:rsidRDefault="00EF5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16DA" w14:textId="77777777" w:rsidR="00A944B8" w:rsidRDefault="004F007A">
    <w:pPr>
      <w:pStyle w:val="Header"/>
      <w:jc w:val="right"/>
      <w:rPr>
        <w:rFonts w:ascii="Arial" w:hAnsi="Arial"/>
        <w:i/>
        <w:iCs/>
        <w:sz w:val="20"/>
        <w:szCs w:val="20"/>
      </w:rPr>
    </w:pPr>
    <w:r>
      <w:rPr>
        <w:rFonts w:ascii="Arial" w:hAnsi="Arial"/>
        <w:i/>
        <w:iCs/>
        <w:sz w:val="20"/>
        <w:szCs w:val="20"/>
      </w:rPr>
      <w:t>резолюция на.........................................................................../................................................г.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44B8"/>
    <w:rsid w:val="0010338B"/>
    <w:rsid w:val="00457984"/>
    <w:rsid w:val="004F007A"/>
    <w:rsid w:val="005975CD"/>
    <w:rsid w:val="00631B4C"/>
    <w:rsid w:val="006B4151"/>
    <w:rsid w:val="006C39D5"/>
    <w:rsid w:val="006D23D8"/>
    <w:rsid w:val="007043E8"/>
    <w:rsid w:val="00806A13"/>
    <w:rsid w:val="00861AA6"/>
    <w:rsid w:val="00972334"/>
    <w:rsid w:val="00A80419"/>
    <w:rsid w:val="00A944B8"/>
    <w:rsid w:val="00C43B9B"/>
    <w:rsid w:val="00E0597B"/>
    <w:rsid w:val="00E42A54"/>
    <w:rsid w:val="00E805FA"/>
    <w:rsid w:val="00EB05FA"/>
    <w:rsid w:val="00E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2AB4EF5"/>
  <w15:docId w15:val="{58CD43AB-E621-48C7-B663-225419D15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Mangal"/>
        <w:kern w:val="2"/>
        <w:szCs w:val="24"/>
        <w:lang w:val="bg-BG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Times New Roman" w:eastAsia="Times New Roman" w:hAnsi="Times New Roman" w:cs="Times New Roman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styleId="Footer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1902</Words>
  <Characters>10846</Characters>
  <Application>Microsoft Office Word</Application>
  <DocSecurity>0</DocSecurity>
  <Lines>90</Lines>
  <Paragraphs>25</Paragraphs>
  <ScaleCrop>false</ScaleCrop>
  <Company/>
  <LinksUpToDate>false</LinksUpToDate>
  <CharactersWithSpaces>12723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Work_01</cp:lastModifiedBy>
  <cp:revision>36</cp:revision>
  <dcterms:created xsi:type="dcterms:W3CDTF">2020-04-26T12:22:00Z</dcterms:created>
  <dcterms:modified xsi:type="dcterms:W3CDTF">2020-05-12T17:48:00Z</dcterms:modified>
  <dc:language>bg-BG</dc:language>
</cp:coreProperties>
</file>